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D4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4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Автоматичний </w:t>
            </w:r>
            <w:proofErr w:type="spellStart"/>
            <w:r w:rsidRPr="00D401FC">
              <w:rPr>
                <w:rFonts w:ascii="Times New Roman" w:eastAsia="Times New Roman" w:hAnsi="Times New Roman" w:cs="Times New Roman"/>
                <w:sz w:val="20"/>
                <w:szCs w:val="20"/>
              </w:rPr>
              <w:t>Рефракто</w:t>
            </w:r>
            <w:proofErr w:type="spellEnd"/>
            <w:r w:rsidRPr="00D4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1FC">
              <w:rPr>
                <w:rFonts w:ascii="Times New Roman" w:eastAsia="Times New Roman" w:hAnsi="Times New Roman" w:cs="Times New Roman"/>
                <w:sz w:val="20"/>
                <w:szCs w:val="20"/>
              </w:rPr>
              <w:t>Кератометр</w:t>
            </w:r>
            <w:proofErr w:type="spellEnd"/>
            <w:r w:rsidRPr="00D4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комплекті зі столом (код ДК 021:2015 33120000-7 Системи реєстрації медичної інформації та дослідне обладнання, код ДК 021:2015 33122000-1 Офтальмологічне обладнання, НК 024:2023 36386 - Рефрактометр офтальмологічний автоматичний)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AA0431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401F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CB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401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Pr="00CB3D8B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 w:rsidP="0082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D4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1FC">
              <w:rPr>
                <w:rFonts w:ascii="Times New Roman" w:eastAsia="Times New Roman" w:hAnsi="Times New Roman" w:cs="Times New Roman"/>
                <w:sz w:val="20"/>
                <w:szCs w:val="20"/>
              </w:rPr>
              <w:t>UA-2023-07-07-003839-a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753.</w:t>
            </w:r>
          </w:p>
          <w:p w:rsidR="002D4107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07" w:rsidRPr="008534F3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2D4107" w:rsidRDefault="002D4107" w:rsidP="002D4107">
      <w:pPr>
        <w:spacing w:after="0"/>
      </w:pPr>
    </w:p>
    <w:p w:rsidR="00AA0431" w:rsidRDefault="002D4107" w:rsidP="002D4107">
      <w:pPr>
        <w:spacing w:after="0"/>
      </w:pPr>
      <w:r>
        <w:t xml:space="preserve">                                                            </w:t>
      </w: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</w:t>
      </w: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:rsidR="002D4107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</w:t>
      </w:r>
      <w:r w:rsidR="002D4107"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Медико-</w:t>
      </w:r>
      <w:proofErr w:type="spellStart"/>
      <w:r w:rsidR="002D4107"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технічні</w:t>
      </w:r>
      <w:proofErr w:type="spellEnd"/>
      <w:r w:rsidR="002D4107"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D4107"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вимоги</w:t>
      </w:r>
      <w:proofErr w:type="spellEnd"/>
    </w:p>
    <w:p w:rsidR="00D401FC" w:rsidRPr="00D401FC" w:rsidRDefault="00D401FC" w:rsidP="00D401FC">
      <w:pPr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D401F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Автоматичний </w:t>
      </w:r>
      <w:proofErr w:type="spellStart"/>
      <w:r w:rsidRPr="00D401F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Рефракто</w:t>
      </w:r>
      <w:proofErr w:type="spellEnd"/>
      <w:r w:rsidRPr="00D401F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Кератометр</w:t>
      </w:r>
      <w:proofErr w:type="spellEnd"/>
      <w:r w:rsidRPr="00D401F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33"/>
        <w:gridCol w:w="4791"/>
        <w:gridCol w:w="1866"/>
      </w:tblGrid>
      <w:tr w:rsidR="00D401FC" w:rsidRPr="00D401FC" w:rsidTr="00EF39B4">
        <w:tc>
          <w:tcPr>
            <w:tcW w:w="7763" w:type="dxa"/>
            <w:gridSpan w:val="3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 вимірювання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Відповідність до посібника</w:t>
            </w: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 R/K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Послідовна 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рефракто-кератометрия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Рефрактометрія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Ker</w:t>
            </w:r>
            <w:proofErr w:type="spellEnd"/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Кератометрія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 CLBC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Вимірювання базової кривизни контактних лінз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 SIZE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 вим</w:t>
            </w:r>
            <w:bookmarkStart w:id="1" w:name="_GoBack"/>
            <w:bookmarkEnd w:id="1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ірювання діаметра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Режим DISPLAY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 перегляду результатів вимірювання      REF / KER / CLBC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7763" w:type="dxa"/>
            <w:gridSpan w:val="3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Рефрактометрія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Вертикальна відстань (VD)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0,0; 10,0; 12,0; 13,5; 15,0 мм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Сфера (SPH)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-25,00 – +22,00 D (при VD 12 мм), крок:0,12/0,25 D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Циліндр (CYL)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0,00 – ± 10,00 D, крок: 0,12/0,25 D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Вісь (AX)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1-180º, крок: 1º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Форма циліндра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-, +, MIX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Відстань між зіницями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10 - 85 мм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Мінімальний діаметр зіниці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 мм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7763" w:type="dxa"/>
            <w:gridSpan w:val="3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Кератометрія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Радіус кривизни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 – 10,2 мм, крок: 0,01 мм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Оптична сила рогівки 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33,00 – 67,50 D, крок: 0,12/0,25 D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Рогівковий астигматизм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0,00 – - 15,00 D, крок: 0,12/0,25 D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Вісь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1-180º, крок: 1º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7763" w:type="dxa"/>
            <w:gridSpan w:val="3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Інше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Діаметр рогівки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2,0-12,0 мм, крок 0,1мм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Пам’ять даних 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 вимірюваних значень для кожного ока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Внутрішній принтер 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Термографічний принтер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7.0 дюймів TFT кольоровий LCD монітор,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Регулювання упору для підборіддя 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Ручне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Рух опори для підборідника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Мах 65 мм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Вивід даних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RS-232, USB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Умови експлуатації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Температура: +10℃ ~ +40℃ 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Вологість: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 xml:space="preserve">30% ~ 90% RH 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Атмосферний тиск: 70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kPa</w:t>
            </w:r>
            <w:proofErr w:type="spellEnd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~ 106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kPa</w:t>
            </w:r>
            <w:proofErr w:type="spellEnd"/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Амортизатор (без упаковки ) : 10г / 6мс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Умови зберігання і транспортування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Температура -40℃ ~ +70℃ 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Вологість:10% ~ 95% RH 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Атмосферний тиск: 50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kPa</w:t>
            </w:r>
            <w:proofErr w:type="spellEnd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~ 106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kPa</w:t>
            </w:r>
            <w:proofErr w:type="spellEnd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Амортизатор : 30г / 6мс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Тимчасовий амортизатор: 10г / 6мс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Синусоїда : 10Hz ~ 500Hz, 0.5g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Потужність</w:t>
            </w:r>
            <w:proofErr w:type="spellEnd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живлення</w:t>
            </w:r>
            <w:proofErr w:type="spellEnd"/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AC100V ~ 240V.50/60Hz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Споживання енергії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60-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90 ВА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Розміри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248 мм (ширина) х 476 мм (довжина) х 47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мм (висота)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1FC" w:rsidRPr="00D401FC" w:rsidTr="00EF39B4">
        <w:tc>
          <w:tcPr>
            <w:tcW w:w="439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Маса</w:t>
            </w:r>
          </w:p>
        </w:tc>
        <w:tc>
          <w:tcPr>
            <w:tcW w:w="47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 кг</w:t>
            </w:r>
          </w:p>
        </w:tc>
        <w:tc>
          <w:tcPr>
            <w:tcW w:w="186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01FC" w:rsidRPr="00D401FC" w:rsidRDefault="00D401FC" w:rsidP="00D401F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2126"/>
        <w:gridCol w:w="2523"/>
      </w:tblGrid>
      <w:tr w:rsidR="00D401FC" w:rsidRPr="00D401FC" w:rsidTr="00EF39B4">
        <w:tc>
          <w:tcPr>
            <w:tcW w:w="9640" w:type="dxa"/>
            <w:gridSpan w:val="3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401F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/>
              </w:rPr>
              <w:t>Інші</w:t>
            </w:r>
            <w:proofErr w:type="spellEnd"/>
            <w:r w:rsidRPr="00D401F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1F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/>
              </w:rPr>
              <w:t>вимоги</w:t>
            </w:r>
            <w:proofErr w:type="spellEnd"/>
          </w:p>
        </w:tc>
      </w:tr>
      <w:tr w:rsidR="00D401FC" w:rsidRPr="00D401FC" w:rsidTr="00EF39B4">
        <w:tc>
          <w:tcPr>
            <w:tcW w:w="49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Сертифікат відповідності технічному регламенту щодо медичних виробів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 xml:space="preserve"> №753</w:t>
            </w:r>
          </w:p>
        </w:tc>
        <w:tc>
          <w:tcPr>
            <w:tcW w:w="212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Наявність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1FC" w:rsidRPr="00D401FC" w:rsidTr="00EF39B4">
        <w:trPr>
          <w:trHeight w:val="702"/>
        </w:trPr>
        <w:tc>
          <w:tcPr>
            <w:tcW w:w="49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Декларація відповідності технічному регламенту  щодо медичних виробів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 xml:space="preserve"> №753</w:t>
            </w:r>
          </w:p>
        </w:tc>
        <w:tc>
          <w:tcPr>
            <w:tcW w:w="212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Наявність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1FC" w:rsidRPr="00D401FC" w:rsidTr="00EF39B4">
        <w:tc>
          <w:tcPr>
            <w:tcW w:w="49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Сертифікат інженера, що є підтвердженням можливості інсталяції та сервісного обслуговування обладнання</w:t>
            </w:r>
          </w:p>
        </w:tc>
        <w:tc>
          <w:tcPr>
            <w:tcW w:w="212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Наявність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1FC" w:rsidRPr="00D401FC" w:rsidTr="00EF39B4">
        <w:tc>
          <w:tcPr>
            <w:tcW w:w="49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Лист авторизація від виробника обладнання або його уповноваженого представника на території України</w:t>
            </w:r>
          </w:p>
        </w:tc>
        <w:tc>
          <w:tcPr>
            <w:tcW w:w="212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Наявність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1FC" w:rsidRPr="00D401FC" w:rsidTr="00EF39B4">
        <w:tc>
          <w:tcPr>
            <w:tcW w:w="4991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Інструкція з експлуатації українською мовою</w:t>
            </w:r>
          </w:p>
        </w:tc>
        <w:tc>
          <w:tcPr>
            <w:tcW w:w="2126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Наявність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01FC" w:rsidRPr="00D401FC" w:rsidRDefault="00D401FC" w:rsidP="00D401F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</w:p>
    <w:p w:rsidR="00D401FC" w:rsidRPr="00D401FC" w:rsidRDefault="00D401FC" w:rsidP="00D401F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01F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Стіл електропідйомний YT-2A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  <w:gridCol w:w="1814"/>
      </w:tblGrid>
      <w:tr w:rsidR="00D401FC" w:rsidRPr="00D401FC" w:rsidTr="00EF39B4">
        <w:tc>
          <w:tcPr>
            <w:tcW w:w="2405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Розміри столу</w:t>
            </w:r>
          </w:p>
        </w:tc>
        <w:tc>
          <w:tcPr>
            <w:tcW w:w="5387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400 х 480 мм</w:t>
            </w:r>
          </w:p>
        </w:tc>
        <w:tc>
          <w:tcPr>
            <w:tcW w:w="1814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2405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Діапазон висот</w:t>
            </w:r>
          </w:p>
        </w:tc>
        <w:tc>
          <w:tcPr>
            <w:tcW w:w="5387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630 ~ 820 мм</w:t>
            </w:r>
          </w:p>
        </w:tc>
        <w:tc>
          <w:tcPr>
            <w:tcW w:w="1814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2405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Навантаження</w:t>
            </w:r>
          </w:p>
        </w:tc>
        <w:tc>
          <w:tcPr>
            <w:tcW w:w="5387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 – 75 кг</w:t>
            </w:r>
          </w:p>
        </w:tc>
        <w:tc>
          <w:tcPr>
            <w:tcW w:w="1814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2405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Джерело живлення</w:t>
            </w:r>
          </w:p>
        </w:tc>
        <w:tc>
          <w:tcPr>
            <w:tcW w:w="5387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AC 220 В / 50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Гц</w:t>
            </w:r>
            <w:proofErr w:type="spellEnd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; AC 110 В / 60 </w:t>
            </w:r>
            <w:proofErr w:type="spellStart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Гц</w:t>
            </w:r>
            <w:proofErr w:type="spellEnd"/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 100 Вт</w:t>
            </w:r>
          </w:p>
        </w:tc>
        <w:tc>
          <w:tcPr>
            <w:tcW w:w="1814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2405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Габарити</w:t>
            </w:r>
          </w:p>
        </w:tc>
        <w:tc>
          <w:tcPr>
            <w:tcW w:w="5387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610 x 530 x265 мм</w:t>
            </w:r>
          </w:p>
        </w:tc>
        <w:tc>
          <w:tcPr>
            <w:tcW w:w="1814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2405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Вага</w:t>
            </w:r>
          </w:p>
        </w:tc>
        <w:tc>
          <w:tcPr>
            <w:tcW w:w="5387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 кг</w:t>
            </w:r>
          </w:p>
        </w:tc>
        <w:tc>
          <w:tcPr>
            <w:tcW w:w="1814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1FC" w:rsidRPr="00D401FC" w:rsidTr="00EF39B4">
        <w:tc>
          <w:tcPr>
            <w:tcW w:w="7792" w:type="dxa"/>
            <w:gridSpan w:val="2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Декларація відповідності технічному регламенту  щодо медичних виробів №753</w:t>
            </w:r>
          </w:p>
        </w:tc>
        <w:tc>
          <w:tcPr>
            <w:tcW w:w="1814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Наявність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1FC" w:rsidRPr="00D401FC" w:rsidTr="00EF39B4">
        <w:tc>
          <w:tcPr>
            <w:tcW w:w="7792" w:type="dxa"/>
            <w:gridSpan w:val="2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Лист авторизація від виробника обладнання або його уповноваженого представника на території України</w:t>
            </w:r>
          </w:p>
        </w:tc>
        <w:tc>
          <w:tcPr>
            <w:tcW w:w="1814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Наявність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1FC" w:rsidRPr="00D401FC" w:rsidTr="00EF39B4">
        <w:tc>
          <w:tcPr>
            <w:tcW w:w="7792" w:type="dxa"/>
            <w:gridSpan w:val="2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Інструкція з експлуатації українською мовою</w:t>
            </w: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14" w:type="dxa"/>
            <w:shd w:val="clear" w:color="auto" w:fill="auto"/>
          </w:tcPr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01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Наявність</w:t>
            </w:r>
          </w:p>
          <w:p w:rsidR="00D401FC" w:rsidRPr="00D401FC" w:rsidRDefault="00D401FC" w:rsidP="00D401FC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01FC" w:rsidRPr="00D401FC" w:rsidRDefault="00D401FC" w:rsidP="00D401FC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p w:rsidR="00D401FC" w:rsidRPr="00D401FC" w:rsidRDefault="00D401FC" w:rsidP="00D401FC">
      <w:pP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Усі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посилання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конкретні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торговельну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марку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чи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фірму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, патент,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конструкцію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або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тип предмета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закупівлі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джерело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його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походження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або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виробника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вважати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такими,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що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містять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вираз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або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еквівалент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».</w:t>
      </w:r>
    </w:p>
    <w:p w:rsidR="00D401FC" w:rsidRPr="00D401FC" w:rsidRDefault="00D401FC" w:rsidP="00D401FC">
      <w:pP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У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разі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</w:rPr>
        <w:t>,</w:t>
      </w:r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якщо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Учасником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пропонується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еквівалент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</w:rPr>
        <w:t>т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овару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, то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він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повинен бути не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гіршим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технічні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якісні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характеристики та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вимог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щодо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комплектації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які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вимагаються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Замовником</w:t>
      </w:r>
      <w:proofErr w:type="spellEnd"/>
      <w:r w:rsidRPr="00D401FC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D401FC" w:rsidRPr="00D401FC" w:rsidRDefault="00D401FC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sectPr w:rsidR="00D401FC" w:rsidRPr="00D401FC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13B"/>
    <w:multiLevelType w:val="hybridMultilevel"/>
    <w:tmpl w:val="CD8CFB4E"/>
    <w:lvl w:ilvl="0" w:tplc="76A406A6">
      <w:start w:val="1"/>
      <w:numFmt w:val="decimal"/>
      <w:lvlText w:val="%1."/>
      <w:lvlJc w:val="left"/>
      <w:pPr>
        <w:ind w:left="777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64364A52"/>
    <w:multiLevelType w:val="multilevel"/>
    <w:tmpl w:val="F1DAFBF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04463D"/>
    <w:multiLevelType w:val="hybridMultilevel"/>
    <w:tmpl w:val="8C12FF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752F5CA8"/>
    <w:multiLevelType w:val="hybridMultilevel"/>
    <w:tmpl w:val="982E95FC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17349F"/>
    <w:rsid w:val="00291A86"/>
    <w:rsid w:val="002D4107"/>
    <w:rsid w:val="003D40B4"/>
    <w:rsid w:val="006942A8"/>
    <w:rsid w:val="00771C09"/>
    <w:rsid w:val="0082426D"/>
    <w:rsid w:val="008534F3"/>
    <w:rsid w:val="00AA0431"/>
    <w:rsid w:val="00AE49A5"/>
    <w:rsid w:val="00CB3D8B"/>
    <w:rsid w:val="00D401FC"/>
    <w:rsid w:val="00D60B91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DFB6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</cp:revision>
  <dcterms:created xsi:type="dcterms:W3CDTF">2023-07-07T08:54:00Z</dcterms:created>
  <dcterms:modified xsi:type="dcterms:W3CDTF">2023-07-07T08:54:00Z</dcterms:modified>
</cp:coreProperties>
</file>